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Пользовательское соглашение на обработку персональных данных</w:t>
      </w:r>
    </w:p>
    <w:p>
      <w:pPr>
        <w:pStyle w:val="Normal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360"/>
        <w:ind w:firstLine="709"/>
        <w:jc w:val="both"/>
        <w:rPr/>
      </w:pPr>
      <w:r>
        <w:rPr>
          <w:rFonts w:ascii="Times New Roman" w:hAnsi="Times New Roman"/>
          <w:sz w:val="24"/>
          <w:szCs w:val="24"/>
        </w:rPr>
        <w:t>Настоящее Соглашение об обработке персональных данных и использовании сайта составлено в соответствии с Политикой конфиденциальности ООО «ПрофКосметика» (далее — «Оператор), а также Федеральным законом от 27.07.2006 г. № 152-ФЗ «О персональных данных». Настоящее Соглашение действует в отношении информации, которую Оператор может получить о Пользователях (посетителях) сайта во время использования ими интернет-сайта Оператора https://prof-cosmet.ru/  (далее — «Сайт»). Настоящим соглашением, субъект персональных данных (далее — «Пользователь»), отправляя информацию через формы обратной и в дальнейшем при использовании Сайта, выражает полное, безоговорочное и однозначное Согласие на обработку своих персональных данных (далее — Согласие) на следующих условиях:</w:t>
      </w:r>
    </w:p>
    <w:p>
      <w:pPr>
        <w:pStyle w:val="Normal"/>
        <w:spacing w:lineRule="auto" w:line="36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 Общие положения</w:t>
      </w:r>
    </w:p>
    <w:p>
      <w:pPr>
        <w:pStyle w:val="Normal"/>
        <w:spacing w:lineRule="auto" w:line="36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 Использование Сайта в любой форме, в том числе перемещение по сайту и изучение размещенных на нем материалов, заполнение форм обратной связи сайта и предоставление (заполнение) информации о себе означает полное согласие Пользователя с условиями обработки его персональных данных, установленными настоящим Соглашением и Политикой конфиденциальности ООО «ПрофКосметика», опубликованной на Сайте.</w:t>
      </w:r>
    </w:p>
    <w:p>
      <w:pPr>
        <w:pStyle w:val="Normal"/>
        <w:spacing w:lineRule="auto" w:line="36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 Пользователь, заполняя формы обратной связи, размещенные на Сайте, в том числе при нажатии кнопок: «Заказать звонок», «Оставить заявку», а также заполняя иные формы, размещенные на сайте, содержание которых предполагает предоставление Пользователем Оператору персональных данных, дает свое согласие Оператору на обработку своих персональных данных. Под согласием в данном разделе настоящего Соглашения понимается согласие Пользователя на обработку персональных данных в понимании Федерального закона от 27.07.2006 г. № 152-ФЗ «О персональных данных».</w:t>
      </w:r>
    </w:p>
    <w:p>
      <w:pPr>
        <w:pStyle w:val="Normal"/>
        <w:spacing w:lineRule="auto" w:line="36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36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 Цели обработки персональных данных</w:t>
      </w:r>
    </w:p>
    <w:p>
      <w:pPr>
        <w:pStyle w:val="Normal"/>
        <w:spacing w:lineRule="auto" w:line="36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 Оператор осуществляет обработку персональных данных Пользователей с целью продажи и продвижение товаров, работ и услуг, в том числе:</w:t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— </w:t>
      </w:r>
      <w:r>
        <w:rPr>
          <w:rFonts w:ascii="Times New Roman" w:hAnsi="Times New Roman"/>
          <w:sz w:val="24"/>
          <w:szCs w:val="24"/>
        </w:rPr>
        <w:t>оказания услуг, обработки запросов и заявок (писем, звонков, онлайн-чатов и т.п);</w:t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— </w:t>
      </w:r>
      <w:r>
        <w:rPr>
          <w:rFonts w:ascii="Times New Roman" w:hAnsi="Times New Roman"/>
          <w:sz w:val="24"/>
          <w:szCs w:val="24"/>
        </w:rPr>
        <w:t>установления обратной связи, включая направление уведомлений и запросов;</w:t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— </w:t>
      </w:r>
      <w:r>
        <w:rPr>
          <w:rFonts w:ascii="Times New Roman" w:hAnsi="Times New Roman"/>
          <w:sz w:val="24"/>
          <w:szCs w:val="24"/>
        </w:rPr>
        <w:t>подтверждения (уточнение) полноты и достоверности предоставленных персональных данных;</w:t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— </w:t>
      </w:r>
      <w:r>
        <w:rPr>
          <w:rFonts w:ascii="Times New Roman" w:hAnsi="Times New Roman"/>
          <w:sz w:val="24"/>
          <w:szCs w:val="24"/>
        </w:rPr>
        <w:t>сбора Оператором статистики;</w:t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— </w:t>
      </w:r>
      <w:r>
        <w:rPr>
          <w:rFonts w:ascii="Times New Roman" w:hAnsi="Times New Roman"/>
          <w:sz w:val="24"/>
          <w:szCs w:val="24"/>
        </w:rPr>
        <w:t>улучшения качества работы Сайта и/или его Сервиса, удобства их использования и разработки новых сервисов и услуг;</w:t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— </w:t>
      </w:r>
      <w:r>
        <w:rPr>
          <w:rFonts w:ascii="Times New Roman" w:hAnsi="Times New Roman"/>
          <w:sz w:val="24"/>
          <w:szCs w:val="24"/>
        </w:rPr>
        <w:t>проведения маркетинговых (рекламных) изучений и мероприятий, направления Оператором предложений и получения их Пользователем для продвижения на рынке услуг и товаров Оператора, в том числе путем осуществления прямых контактов.</w:t>
      </w:r>
    </w:p>
    <w:p>
      <w:pPr>
        <w:pStyle w:val="Normal"/>
        <w:spacing w:lineRule="auto" w:line="36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Пользователь настоящим свободно, своей волей и в своем интересе подтверждает, осведомлен и согласен, что для вышеуказанных целей Оператор вправе собирать и использовать дополнительную информацию, связанную с Пользователем, получаемую в процессе доступа Пользователя к Сайту, его наполнению, или от третьих лиц, и включающую в себя данные о технических средствах (в том числе мобильных устройствах) и способах технологического взаимодействия с Сайтом и/или его Сервисом (в т.ч. IP-адрес хоста, вид операционной системы Пользователя, тип браузера, географическое положение, данные о провайдере и иное), об активности Пользователя при использовании Сайта и/или его Сервиса, cookies, об информации об ошибках, выдаваемых Пользователю, о скачанных файлах, видео, инструментах, а также иные данные, получаемые установленными Правилами обработки персональных данных способами; распоряжаться статистической информацией, связанной с функционированием Сайта и/или его Сервиса, а также информацией Пользователя для целей организации функционирования и технической поддержки Сайта и/или его Сервиса и исполнения условий законодательства Российской Федерации, и разработанных в соответствии с ним Правилами обработки персональных данных.</w:t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 Объем персональных данных</w:t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Согласие выдано на обработку персональных и иных данных, указанных Пользователем в Формах путем заполнения соответствующих текстовых полей и/или прикрепленных к Формам файлов, а именно следующих категорий:</w:t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— </w:t>
      </w:r>
      <w:r>
        <w:rPr>
          <w:rFonts w:ascii="Times New Roman" w:hAnsi="Times New Roman"/>
          <w:sz w:val="24"/>
          <w:szCs w:val="24"/>
        </w:rPr>
        <w:t>фамилия, имя, отчество, адрес электронной почты (e-mail), номер телефона другая аналогичная информация, сообщённая о себе Пользователем Сайта, на основании которой возможна его идентификация как субъекта персональных данных.</w:t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— </w:t>
      </w:r>
      <w:r>
        <w:rPr>
          <w:rFonts w:ascii="Times New Roman" w:hAnsi="Times New Roman"/>
          <w:sz w:val="24"/>
          <w:szCs w:val="24"/>
        </w:rPr>
        <w:t>данных, которые автоматически передаются в процессе просмотра и при посещении страниц Сайта: IP адрес, информация из cookies, информация о браузере, время доступа, адрес посещаемой страницы, адрес предыдущей страницы;</w:t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— </w:t>
      </w:r>
      <w:r>
        <w:rPr>
          <w:rFonts w:ascii="Times New Roman" w:hAnsi="Times New Roman"/>
          <w:sz w:val="24"/>
          <w:szCs w:val="24"/>
        </w:rPr>
        <w:t>статистики о IP-адресах.</w:t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 Дополнительно Оператору могут стать доступны иные данные Пользователя, которые автоматически передаются от Пользователя к Оператору при использовании Сайта, а именно: сведения о местоположении; IP-адрес, тип и версия ОС; тип и версия браузера; тип устройства и разрешение его экрана; язык ОС и браузера; информация, сохраненная в файлах «cookies».</w:t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4. Условия обработки персональных данных</w:t>
      </w:r>
    </w:p>
    <w:p>
      <w:pPr>
        <w:pStyle w:val="Normal"/>
        <w:spacing w:lineRule="auto" w:line="360"/>
        <w:jc w:val="both"/>
        <w:rPr/>
      </w:pPr>
      <w:r>
        <w:rPr>
          <w:rFonts w:ascii="Times New Roman" w:hAnsi="Times New Roman"/>
          <w:sz w:val="24"/>
          <w:szCs w:val="24"/>
        </w:rPr>
        <w:t>4.1 Пользователь вправе внести изменения в предоставленные им персональные данные, запросить их удаление/уничтожение/блокировку, а также отозвать свое согласие на обработку персональных данных, направив Оператору соответствующий запрос по адресу электронной почты: sales@prof-cosmet.ru</w:t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 Оператор обязуется не передавать полученную от Пользователя информацию третьим лицам, за исключением случаев, предусмотренных Федеральным законом от 27.07.2006 г. № 152-ФЗ «О персональных данных» и условиями настоящего Соглашения.</w:t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 Оператор вправе использовать технологию «cookies» для улучшения использования Пользователем Сайта и для достижения указанных в п. 2 Соглашения целей, а также вправе получать и обрабатывать иную информацию о Пользователе и использовании им Сайта (включая информацию об IP-адресе Пользователя, информацию о переходе Пользователя на сайт и пр.)</w:t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 При обработке персональных данных Пользователя Оператор руководствуется положениями Федерального закона от 27.07.2006 г. № 152-ФЗ «О персональных данных» и принимаемых в соответствии с ним подзаконных актов, а также принимает необходимые организационные и технические меры для защиты персональных данных от неправомерного доступа к ним, а также от иных неправомерных действий в отношении персональных данных Пользователя. Оператор не несет ответственности за передачу Пользователем информации по незащищенным каналам связи и в иных случаях, находящихся вне разумного контроля со стороны Оператора.</w:t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 Пользователь обязан обеспечить полноту, точность и достоверность предоставляемой им информации, а также принять меры к тому, чтобы при предоставлении Пользователем информации не было нарушено применимое законодательство, а также законные права и интересы третьих лиц.</w:t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4.6 Пользователь соглашается получать от Оператора информационные, новостные и рекламные сообщения, рассылки и прочую связанную с этим информацию в любой форме. При этом Пользователь вправе отказаться от получения указанной информации, путем направления Оператору соответствующего обращения.</w:t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4.7. Согласие выдано на обработку персональных данных смешанным (автоматизированным и неавтоматизированным) способом. В процессе обработки персональных данных Оператор вправе осуществлять: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 Пользователя.</w:t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5. Обязательства пользователя</w:t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 Использование материалов и сервисов Сайта регулируется нормами действующего законодательства Российской Федерации.</w:t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 Пользователь соглашается не предпринимать действий и не оставлять комментарии и записи, которые могут рассматриваться как нарушающие российское законодательство или нормы международного права, в том числе в сфере интеллектуальной собственности, авторских и/или смежных прав, общепринятые нормы морали и нравственности, а также любых действий, которые приводят или могут привести к нарушению нормальной работы Сайта и сервисов Сайта.</w:t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 Использование материалов Сайта без согласия правообладателей не допускается. При цитировании материалов Сайта, включая охраняемые авторские произведения, ссылка на Сайт обязательна.</w:t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5.4 Администрация Сайта не несет ответственности за посещение и использование им внешних ресурсов, ссылки на которые могут содержаться на Сайте.</w:t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5.5 Администрация Сайта не несет ответственности и не имеет прямых или косвенных обязательств перед Пользователем в связи с любыми возможными или возникшими потерями или убытками, связанными с любым содержанием Сайта, регистрацией авторских прав и сведениями о такой регистрации, товарами или услугами, доступными на или полученными через внешние сайты или ресурсы либо иные контакты Пользователя, в которые он вступил, используя размещенную на Сайте информацию или ссылки на внешние ресурсы.</w:t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5.6 Пользователь согласен с тем, что Администрация Сайта не несет какой-либо ответственности и не имеет каких-либо обязательств в связи с рекламой, которая может быть размещена на Сайте.</w:t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5.7 Администрация Сайта обладает всеми исключительными правами на использование Сайта, по собственному усмотрению в любое время изменяет содержание Сайта, удаляет и добавляет любые материалы, разрешает доступ к Сайту либо ограничивает такой доступ, осуществляет иные принадлежащие ему права в отношении Сайта.</w:t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5.8 Авторские права на информационные материалы (в том числе, но не ограничиваясь перечисленным: изображения, фотографии, тексты, логотипы, дизайн отдельных блоков Сайта и всего Сайта в целом), размещенные на Сайте, принадлежат Оператору и иным правообладателям, с согласия которых материалы размещены на Сайте. Иные лица не вправе каким-либо образом использовать размещенные на Сайте материалы, копировать полностью или частично, распространять, видоизменять, воспроизводить указанные материалы без предварительного разрешения Владельца Сайта и (или) иных правообладателей. Все права на информационные материалы, в том числе на изображения (фотографии), размещенные на Сайте, охраняются в соответствии с национальным и международным правовыми нормами. При использовании любых информационных материалов и изображений (фотографий) с Сайта в сети Интернет обязательным условием является указание на источник материалов — Сайт.</w:t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5.9 Пользователи Сайта вправе свободно знакомиться с информационными материалами, расположенными на Сайте в открытом доступе.</w:t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6. Ответственность сторон</w:t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 Все возможные споры, вытекающие из настоящего Соглашения или связанные с ним, подлежат разрешению в соответствии с действующим законодательством Российской Федерации.</w:t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 Признание судом какого-либо положения Соглашения недействительным или не подлежащим принудительному исполнению не влечет недействительности иных положений Соглашения.</w:t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6.3 Администрация Сайта не несет ответственности за убытки, возникшие у Пользователей Сайта по причинам, связанным с техническими сбоями аппаратного и программного обеспечения, а также за убытки, возникшие в результате действий Пользователей Сайта. Администрация Сайта не несет финансовой и правовой ответственности за убытки, возникшие у Пользователей Сайта или третьих лиц в результате использования Пользователями Сайта размещенных на Сайте любых информационных материалов и рекомендаций. Используя материал сайта, вы соглашаетесь с тем, что все финансовые и правовые риски несёте сами.</w:t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6.4 Нарушение Пользователем Сайта условий настоящего Соглашения может явиться основанием для временного либо полного отказа в доступе Пользователя к Сайту, которое принимается Администрацией Сайта. Нарушение Пользователем Сайта авторских прав Администрация Сайта Оператора является основанием для привлечения Пользователя Сайта к ответственности, предусмотренной законом.</w:t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7. Прочие условия</w:t>
      </w:r>
    </w:p>
    <w:p>
      <w:pPr>
        <w:pStyle w:val="Normal"/>
        <w:spacing w:lineRule="auto" w:line="360"/>
        <w:jc w:val="both"/>
        <w:rPr/>
      </w:pPr>
      <w:r>
        <w:rPr>
          <w:rFonts w:ascii="Times New Roman" w:hAnsi="Times New Roman"/>
          <w:sz w:val="24"/>
          <w:szCs w:val="24"/>
        </w:rPr>
        <w:t>7.1 Уведомление об отзыве согласия на обработку персональных данных направляется на адрес электронной почты: sales@prof-cosmet.ru,  а также путем письменного обращения по юридическому адресу: 443001, г.Самара, ул.Садовая 335-25</w:t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Пользователь:</w:t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— </w:t>
      </w:r>
      <w:r>
        <w:rPr>
          <w:rFonts w:ascii="Times New Roman" w:hAnsi="Times New Roman"/>
          <w:sz w:val="24"/>
          <w:szCs w:val="24"/>
        </w:rPr>
        <w:t>проинформирован о возможности отзыва согласия на основании положений Федерального закона от 27.07.2006 № 152-ФЗ «О персональных данных» путем личного обращения или направления письменного обращения (в том числе в форме электронного документа, подписанного простой электронной подписью или усиленной квалифицированной электронной подписью), адреса, указанного выше, в том числе проинформирован о праве отозвать Согласие в целях прекращения обработки Оператором, как всех указанных в разделе 3 настоящего соглашения, так и отдельных пунктов;</w:t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— </w:t>
      </w:r>
      <w:r>
        <w:rPr>
          <w:rFonts w:ascii="Times New Roman" w:hAnsi="Times New Roman"/>
          <w:sz w:val="24"/>
          <w:szCs w:val="24"/>
        </w:rPr>
        <w:t>проинформирован, что Оператор вправе продолжать обработку персональных данных Пользователя после получения отзыва Согласия, а равно после истечения срока действия Согласия, при наличии оснований, предусмотренных частью 2 статьи 9 Федерального закона от 27.07.2006 № 152-ФЗ «О персональных данных».</w:t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 Согласие действует в течение неопределенного срока до момента его отзыва Пользователем. Согласие прекращает свое действие с даты, указанной в заявлении Пользователя об отзыве Согласия на обработку персональных данных, но не ранее даты, следующей за датой фактического получения Оператором отзыва Согласия.</w:t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 Датой и временем формирования, подтверждения и отправки Согласия считается момент маркировки соответствующего поля (либо нажатия на соответствующую кнопку) в Форме и/или нажатие на кнопку отправки Формы на любой странице Сайта и/или его Сервиса.</w:t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7.4 Руководствуясь ч. 4 ст. 9 Федерального закона от 27.07.2006 № 152-ФЗ «О персональных данных», направляются через личное мобильное устройство или персональный компьютер путем прикрепления к специальной форме или при заполнении соответствующих полей такой формы при прохождении процедуры регистрации на Сайте персональные данные Пользователя.</w:t>
      </w:r>
    </w:p>
    <w:p>
      <w:pPr>
        <w:pStyle w:val="Normal"/>
        <w:spacing w:lineRule="auto" w:line="360"/>
        <w:jc w:val="both"/>
        <w:rPr/>
      </w:pPr>
      <w:r>
        <w:rPr>
          <w:rFonts w:ascii="Times New Roman" w:hAnsi="Times New Roman"/>
          <w:sz w:val="24"/>
          <w:szCs w:val="24"/>
        </w:rPr>
        <w:t>7.5 Заполняя чек-бокс при оформлении заявки, Пользователь подтверждает, что принимает условия настоящего Соглашения, а также Политики конфиденциальности Сайта, являющейся неотъемлемой частью настоящего Соглашения и размещенной на странице по адресу: https://prof-cosmet.ru/assets/files/politika-operatora-compressed.pdf</w:t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7.6 Фактом использования Пользователем сайта (в любой форме, включая указанные выше), Пользователь выражает свое согласие с настоящим Соглашением и всеми его условиями, а само осуществление Пользователем таких действий признается обеими сторонами конклюдентными действиями, направленными на заключение Пользователем настоящего Соглашения и принятие его условий, и считается соблюдением письменной формы Соглашения (п.3 ст.434 ГК РФ).</w:t>
      </w:r>
    </w:p>
    <w:p>
      <w:pPr>
        <w:pStyle w:val="Normal"/>
        <w:spacing w:before="0" w:after="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b309c"/>
    <w:pPr>
      <w:widowControl/>
      <w:bidi w:val="0"/>
      <w:spacing w:lineRule="auto" w:line="254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9b309c"/>
    <w:rPr>
      <w:color w:themeColor="hyperlink"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9b309c"/>
    <w:rPr>
      <w:color w:val="605E5C"/>
      <w:shd w:fill="E1DFDD" w:val="clear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LibreOffice/24.2.2.2$Windows_X86_64 LibreOffice_project/d56cc158d8a96260b836f100ef4b4ef25d6f1a01</Application>
  <AppVersion>15.0000</AppVersion>
  <Pages>7</Pages>
  <Words>1780</Words>
  <Characters>12655</Characters>
  <CharactersWithSpaces>14400</CharactersWithSpaces>
  <Paragraphs>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2026-01-23T12:50:00Z</dcterms:created>
  <dc:creator>ПК</dc:creator>
  <dc:description/>
  <dc:language>ru-RU</dc:language>
  <cp:lastModifiedBy/>
  <dcterms:modified xsi:type="dcterms:W3CDTF">2026-02-19T10:40:14Z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